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54/2025/454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ettungswache 2, Dorstener Straße - Errichtung einer Raumzellenanlag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richtung einer Raumzellenanlage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